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263140" w:rsidRDefault="00263140" w:rsidP="00263140">
      <w:pPr>
        <w:jc w:val="center"/>
        <w:rPr>
          <w:i w:val="0"/>
          <w:sz w:val="28"/>
          <w:szCs w:val="28"/>
          <w:lang w:val="ru-RU"/>
        </w:rPr>
      </w:pPr>
      <w:r w:rsidRPr="00263140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263140" w:rsidRPr="00263140" w:rsidRDefault="00263140" w:rsidP="00263140">
      <w:pPr>
        <w:jc w:val="center"/>
        <w:rPr>
          <w:i w:val="0"/>
          <w:sz w:val="28"/>
          <w:szCs w:val="28"/>
          <w:lang w:val="ru-RU"/>
        </w:rPr>
      </w:pPr>
      <w:r w:rsidRPr="00263140">
        <w:rPr>
          <w:i w:val="0"/>
          <w:sz w:val="28"/>
          <w:szCs w:val="28"/>
          <w:lang w:val="ru-RU"/>
        </w:rPr>
        <w:t>Апрель-Июнь 2011</w:t>
      </w:r>
    </w:p>
    <w:p w:rsidR="00263140" w:rsidRPr="00263140" w:rsidRDefault="00263140" w:rsidP="00263140">
      <w:pPr>
        <w:jc w:val="center"/>
        <w:rPr>
          <w:i w:val="0"/>
          <w:sz w:val="28"/>
          <w:szCs w:val="28"/>
          <w:lang w:val="ru-RU"/>
        </w:rPr>
      </w:pPr>
      <w:r w:rsidRPr="00263140">
        <w:rPr>
          <w:i w:val="0"/>
          <w:sz w:val="28"/>
          <w:szCs w:val="28"/>
          <w:lang w:val="ru-RU"/>
        </w:rPr>
        <w:t>Библиография.</w:t>
      </w:r>
    </w:p>
    <w:p w:rsidR="00263140" w:rsidRDefault="00263140" w:rsidP="00263140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336-366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- 767 с. ; 70х100/16. - ISBN 978-5-901202-74-6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368-373.167.1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- 719 с. ; 70х100/16. - ISBN 978-5-901202-75-3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54-621.37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- 783 с. ; 70х100/16. - ISBN 978-5-901202-77-7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621.38-666.3/7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- 783 с. ; 70х100/16. - ISBN 978-5-901202-72-2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666.9-821.111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- 752 с. ; 70х100/16. - ISBN 978-5-901202-79-1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821.111-821.161.1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- 784 с. ; 70х100/16. - ISBN 978-5-901202-80-7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10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821.111-94(47)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- 783 с. ; 70х100/16. - ISBN 978-5-901202-81-4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11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Вспомогательные указатели: именной указатель, предметный указатель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- 750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978-5-901202-72-2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Российской Федерации: ежегодник,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указ.: в 11 т. Т.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Разделы 373.167.1-539.2/.6 /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 палата; отв. ред. Л.А. Давыдова.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БУК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Чембэр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Интернэшнл, 2010. - 783 с. ; 70х100/16. - ISBN 978-5-901202-76-0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265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7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91.9:63.3(235.7)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Библиография Кабардино-Балкарии, Карачаево-Черкесии и Адыгеи с древнейших времён по 1917 год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1,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История / сост. Р.У. Туганов.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1998. - 383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(Кавказский литературно-исторический Олимп.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 "Библиография".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2). - Список сокр.;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5-88195-277-4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7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91.9:63.3(235.7)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Библиография Кабардино-Балкарии, Карачаево-Черкесии и Адыгеи с древнейших времён по 1917 год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1,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История / сост. Р.У. Туганов.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1997. - 388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(Кавказский литературно-исторический Олимп.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 "Библиография".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333-358. - От сост.; Список сокр.;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5-88195-231-6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7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91.9:7(235.7)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Библиография Кабардино-Балкарии, Карачаево-Черкесии и Адыгеи с древнейших времён по 1917 год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Культура / сост. Р.У. Туганов.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1998. - 360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(Кавказский литературно-исторический Олимп.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Раздел "Библиография".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310-335. - От сост.; Имен. указ.; Список сокр. - ISBN 5-88195-314-2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91.9:72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29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Каталог научных работ Адыгейского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Catalogue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Scientific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Researches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Adyghe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University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- 80-00.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17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91.9:72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29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Каталог научных работ Адыгейского государственного университета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Catalogue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Scientific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Researches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Adyghe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University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- 292 с. - 80-00.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263140" w:rsidTr="002631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2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91.9:83(2=Каб) </w:t>
                  </w: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3140" w:rsidRDefault="002631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Писатели Кабардино-Балкарии, 19 - конец 80-х гг. 20 в.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 / Р. X.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Хашхожева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 и гл. ред. Р.Х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Хашхожева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Правительства КБР и КБНЦ РАН.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2003. - 441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От сост.;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- 300-00,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2631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3140" w:rsidRDefault="002631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3140" w:rsidRDefault="002631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263140" w:rsidRDefault="002631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263140" w:rsidRPr="00263140" w:rsidRDefault="00820D11" w:rsidP="00263140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 xml:space="preserve"> </w:t>
      </w:r>
    </w:p>
    <w:sectPr w:rsidR="00263140" w:rsidRPr="0026314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140"/>
    <w:rsid w:val="000E04B2"/>
    <w:rsid w:val="00176293"/>
    <w:rsid w:val="00263140"/>
    <w:rsid w:val="005511DA"/>
    <w:rsid w:val="00631592"/>
    <w:rsid w:val="00820D11"/>
    <w:rsid w:val="00992BCE"/>
    <w:rsid w:val="00A008B5"/>
    <w:rsid w:val="00C46FC1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735</Words>
  <Characters>4195</Characters>
  <Application>Microsoft Office Word</Application>
  <DocSecurity>0</DocSecurity>
  <Lines>34</Lines>
  <Paragraphs>9</Paragraphs>
  <ScaleCrop>false</ScaleCrop>
  <Company/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2011-10-17T08:05:00Z</dcterms:created>
  <dcterms:modified xsi:type="dcterms:W3CDTF">2011-10-17T09:12:00Z</dcterms:modified>
</cp:coreProperties>
</file>